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2B1E" w:rsidRPr="009546E8" w:rsidTr="006D2B1E">
        <w:tc>
          <w:tcPr>
            <w:tcW w:w="0" w:type="auto"/>
            <w:shd w:val="clear" w:color="auto" w:fill="FFFFFF"/>
            <w:hideMark/>
          </w:tcPr>
          <w:p w:rsidR="006D2B1E" w:rsidRPr="009546E8" w:rsidRDefault="006D2B1E" w:rsidP="006D2B1E">
            <w:pPr>
              <w:spacing w:after="24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4D6E99"/>
                <w:kern w:val="36"/>
                <w:sz w:val="24"/>
                <w:szCs w:val="24"/>
              </w:rPr>
            </w:pP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Проект </w:t>
            </w:r>
          </w:p>
          <w:p w:rsidR="006D2B1E" w:rsidRPr="009546E8" w:rsidRDefault="006D2B1E" w:rsidP="006D2B1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      </w:r>
            <w:r w:rsidR="00440059" w:rsidRPr="009546E8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9546E8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Pr="009546E8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 xml:space="preserve"> </w:t>
            </w:r>
            <w:r w:rsidR="0075121A" w:rsidRPr="009546E8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>сельского поселения</w:t>
            </w:r>
            <w:r w:rsidRPr="009546E8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 xml:space="preserve"> на 2022 год 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Раздел 1. Общие положения </w:t>
            </w:r>
          </w:p>
          <w:p w:rsidR="006D2B1E" w:rsidRPr="009546E8" w:rsidRDefault="009546E8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440059" w:rsidRPr="009546E8">
              <w:rPr>
                <w:rFonts w:ascii="Arial" w:eastAsia="Times New Roman" w:hAnsi="Arial" w:cs="Arial"/>
                <w:b/>
                <w:color w:val="010101"/>
                <w:sz w:val="24"/>
                <w:szCs w:val="24"/>
              </w:rPr>
              <w:t xml:space="preserve">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сельского поселения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 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Раздел 2. Аналитическая часть Программы 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2.1. Вид осуществляемого муниципального контроля</w:t>
            </w:r>
          </w:p>
          <w:p w:rsidR="006D2B1E" w:rsidRPr="009546E8" w:rsidRDefault="003A5891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Муниципальный контроль в сфере благоустройства на территории</w:t>
            </w:r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0B2260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сельского поселения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осуществляется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Администрацией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0B2260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сельского поселения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(далее –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Администрация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).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2.2. Обзор по виду муниципального контроля.</w:t>
            </w:r>
          </w:p>
          <w:p w:rsidR="006D2B1E" w:rsidRPr="009546E8" w:rsidRDefault="003A5891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Муниципальный контроль за соблюдением правил благоустройства территории </w:t>
            </w:r>
            <w:proofErr w:type="spellStart"/>
            <w:r w:rsidR="000B2260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сельского поселения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это деятельность органа местного самоуправления, уполномоченного на организацию и проведение на территории</w:t>
            </w:r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0B2260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сельского поселения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</w:t>
            </w:r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0B2260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сельского поселения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2.3. Муниципальный контроль осуществляется посредством:</w:t>
            </w:r>
          </w:p>
          <w:p w:rsidR="00143CDB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      </w:r>
            <w:proofErr w:type="spellStart"/>
            <w:r w:rsidR="000B2260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сельского поселения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;</w:t>
            </w:r>
            <w:r w:rsidR="00143CDB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</w:p>
          <w:p w:rsidR="00143CDB" w:rsidRDefault="00143CDB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6D2B1E" w:rsidRPr="009546E8" w:rsidRDefault="00143CDB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-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2.4. Подконтрольные субъекты: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Решение Со</w:t>
            </w:r>
            <w:r w:rsidR="00292301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вета 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депутатов </w:t>
            </w:r>
            <w:proofErr w:type="spellStart"/>
            <w:r w:rsidR="00D05DF1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292301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сельского поселения</w:t>
            </w:r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от 1</w:t>
            </w:r>
            <w:r w:rsidR="00D05DF1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5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.1</w:t>
            </w:r>
            <w:r w:rsidR="00292301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201</w:t>
            </w:r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7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№ </w:t>
            </w:r>
            <w:r w:rsidR="00D05DF1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15/2</w:t>
            </w:r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«</w:t>
            </w:r>
            <w:r w:rsidR="00D05DF1" w:rsidRPr="00D05DF1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Об утверждении Правил благоустройства, обеспечения чистоты и порядка на территории </w:t>
            </w:r>
            <w:proofErr w:type="spellStart"/>
            <w:r w:rsidR="00D05DF1" w:rsidRPr="00D05DF1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D05DF1" w:rsidRPr="00D05DF1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</w:t>
            </w:r>
            <w:r w:rsidR="00440059" w:rsidRPr="009546E8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2.</w:t>
            </w:r>
            <w:r w:rsidR="00FC15B8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6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 Анализ и оценка рисков причинения вреда охраняемым законом ценностям.</w:t>
            </w:r>
          </w:p>
          <w:p w:rsidR="006D2B1E" w:rsidRPr="009546E8" w:rsidRDefault="003A5891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      </w:r>
          </w:p>
          <w:p w:rsidR="006D2B1E" w:rsidRPr="009546E8" w:rsidRDefault="003A5891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:rsidR="006D2B1E" w:rsidRPr="009546E8" w:rsidRDefault="003A5891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Раздел 3. Цели и задачи Программы 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3.1. Цели Программы: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- устранение условий, причин и факторов, способных привести к нарушениям 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обязательных требований и (или) причинению вреда (ущерба) охраняемым законом ценностям;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3.2. Задачи Программы: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повышение прозрачности осуществляемой Управлением контрольной деятельности;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Раздел 4. План мероприятий по профилактике нарушений </w:t>
            </w:r>
          </w:p>
          <w:p w:rsidR="006D2B1E" w:rsidRPr="009546E8" w:rsidRDefault="003A5891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      </w:r>
          </w:p>
          <w:p w:rsidR="006D2B1E" w:rsidRPr="009546E8" w:rsidRDefault="006D2B1E" w:rsidP="003249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Раздел 5. Показатели результативности и эффективности Программы. </w:t>
            </w:r>
          </w:p>
          <w:p w:rsidR="006D2B1E" w:rsidRPr="009546E8" w:rsidRDefault="0032495A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Д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оля нарушений, выявленных в ходе проведения контрольных мероприятий, от общего числа контрольных мероприятий, осуществленных в отнош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ении подконтрольных субъектов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</w:t>
            </w:r>
          </w:p>
          <w:p w:rsidR="006D2B1E" w:rsidRPr="009546E8" w:rsidRDefault="003A5891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:rsidR="006D2B1E" w:rsidRPr="009546E8" w:rsidRDefault="0032495A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Д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оля профилактических мероприятий в объ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еме контрольных мероприятий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</w:t>
            </w:r>
          </w:p>
          <w:p w:rsidR="006D2B1E" w:rsidRPr="009546E8" w:rsidRDefault="003A5891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Экономический эффект от реализованных мероприятий: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- повышение уровня доверия подконтрольных субъектов к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Администрации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 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Раздел 6. Порядок управления Программой.</w:t>
            </w:r>
          </w:p>
          <w:p w:rsidR="006D2B1E" w:rsidRPr="009546E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Перечень должностных лиц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Администрации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</w:t>
            </w:r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3A5891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сельского поселения</w:t>
            </w: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463"/>
              <w:gridCol w:w="2835"/>
              <w:gridCol w:w="2407"/>
            </w:tblGrid>
            <w:tr w:rsidR="006D2B1E" w:rsidRPr="009546E8" w:rsidTr="00FC15B8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6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Должностные лица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FC15B8">
                  <w:pPr>
                    <w:spacing w:before="100" w:beforeAutospacing="1" w:after="100" w:afterAutospacing="1" w:line="240" w:lineRule="auto"/>
                    <w:ind w:left="-226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24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Контакты</w:t>
                  </w:r>
                </w:p>
              </w:tc>
            </w:tr>
            <w:tr w:rsidR="0032495A" w:rsidRPr="009546E8" w:rsidTr="00FC15B8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Pr="009546E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6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Pr="009546E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Должностные лиц</w:t>
                  </w:r>
                  <w:r w:rsidR="00440059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 Администрации</w:t>
                  </w:r>
                  <w:r w:rsidR="003A5891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5891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Стрельношироковского</w:t>
                  </w:r>
                  <w:proofErr w:type="spellEnd"/>
                  <w:r w:rsidR="00440059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Pr="009546E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Организация и проведение мероприятий по реализации программы</w:t>
                  </w:r>
                </w:p>
              </w:tc>
              <w:tc>
                <w:tcPr>
                  <w:tcW w:w="24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Pr="009546E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8 (84458) 7</w:t>
                  </w:r>
                  <w:r w:rsidR="00440059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</w:t>
                  </w:r>
                  <w:r w:rsidR="003A5891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53</w:t>
                  </w:r>
                  <w:r w:rsidR="00440059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</w:t>
                  </w:r>
                  <w:r w:rsidR="003A5891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44</w:t>
                  </w:r>
                </w:p>
                <w:p w:rsidR="00440059" w:rsidRPr="009546E8" w:rsidRDefault="00440059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электронная почта: </w:t>
                  </w:r>
                  <w:r w:rsidR="003A5891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/>
                    </w:rPr>
                    <w:t>s</w:t>
                  </w:r>
                  <w:r w:rsidR="003A5891" w:rsidRPr="003A5891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</w:t>
                  </w:r>
                  <w:proofErr w:type="spellStart"/>
                  <w:r w:rsidR="003A5891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/>
                    </w:rPr>
                    <w:t>shyrokoe</w:t>
                  </w:r>
                  <w:proofErr w:type="spellEnd"/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@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/>
                    </w:rPr>
                    <w:t>mail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.</w:t>
                  </w:r>
                  <w:proofErr w:type="spellStart"/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32495A" w:rsidRPr="009546E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D2B1E" w:rsidRPr="009546E8" w:rsidRDefault="003A5891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3A5891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</w:t>
            </w:r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сельского поселения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на 2022 год.</w:t>
            </w:r>
          </w:p>
          <w:p w:rsidR="006D2B1E" w:rsidRPr="009546E8" w:rsidRDefault="003A5891" w:rsidP="006D2B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3A5891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Результаты профилактической работы 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</w:t>
            </w:r>
            <w:r w:rsidR="00292301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</w:t>
            </w:r>
            <w:r w:rsidR="0032495A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трации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включаются в Доклад об осуществлении муниципального контроля в сфере благоустройства на территории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292301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сельского поселения </w:t>
            </w:r>
            <w:r w:rsidR="006D2B1E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на 2022 год. </w:t>
            </w:r>
          </w:p>
          <w:p w:rsidR="00FC15B8" w:rsidRPr="009546E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9546E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9546E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9546E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9546E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9546E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9546E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9546E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304592" w:rsidRDefault="00304592" w:rsidP="00304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304592" w:rsidRDefault="006D2B1E" w:rsidP="0030459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010101"/>
              </w:rPr>
            </w:pPr>
            <w:r w:rsidRPr="00304592">
              <w:rPr>
                <w:rFonts w:ascii="Arial" w:eastAsia="Times New Roman" w:hAnsi="Arial" w:cs="Arial"/>
                <w:color w:val="010101"/>
              </w:rPr>
              <w:lastRenderedPageBreak/>
              <w:t>Приложение </w:t>
            </w:r>
          </w:p>
          <w:p w:rsidR="006D2B1E" w:rsidRPr="00304592" w:rsidRDefault="006D2B1E" w:rsidP="003C20F2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</w:rPr>
            </w:pPr>
            <w:bookmarkStart w:id="0" w:name="_GoBack"/>
            <w:bookmarkEnd w:id="0"/>
            <w:r w:rsidRPr="00304592">
              <w:rPr>
                <w:rFonts w:ascii="Arial" w:eastAsia="Times New Roman" w:hAnsi="Arial" w:cs="Arial"/>
                <w:color w:val="010101"/>
              </w:rPr>
              <w:t>к Программе профилактики рисков</w:t>
            </w:r>
            <w:r w:rsidRPr="00304592">
              <w:rPr>
                <w:rFonts w:ascii="Arial" w:eastAsia="Times New Roman" w:hAnsi="Arial" w:cs="Arial"/>
                <w:color w:val="010101"/>
              </w:rPr>
              <w:br/>
              <w:t>причинения вреда (ущерба)</w:t>
            </w:r>
            <w:r w:rsidRPr="00304592">
              <w:rPr>
                <w:rFonts w:ascii="Arial" w:eastAsia="Times New Roman" w:hAnsi="Arial" w:cs="Arial"/>
                <w:color w:val="010101"/>
              </w:rPr>
              <w:br/>
              <w:t>охраняемым законом ценностям</w:t>
            </w:r>
            <w:r w:rsidRPr="00304592">
              <w:rPr>
                <w:rFonts w:ascii="Arial" w:eastAsia="Times New Roman" w:hAnsi="Arial" w:cs="Arial"/>
                <w:color w:val="010101"/>
              </w:rPr>
              <w:br/>
              <w:t>на 2022 год</w:t>
            </w:r>
          </w:p>
          <w:p w:rsidR="00304592" w:rsidRDefault="006D2B1E" w:rsidP="006D2B1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План </w:t>
            </w:r>
          </w:p>
          <w:p w:rsidR="006D2B1E" w:rsidRPr="009546E8" w:rsidRDefault="006D2B1E" w:rsidP="006D2B1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мероприятий по профилактике нарушений законодательства в сфере благоустройства на территории</w:t>
            </w:r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304592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Стрельношироковского</w:t>
            </w:r>
            <w:proofErr w:type="spellEnd"/>
            <w:r w:rsidR="00440059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292301"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сельского поселения </w:t>
            </w:r>
            <w:r w:rsidRPr="009546E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на 2022 год </w:t>
            </w:r>
          </w:p>
          <w:p w:rsidR="00292301" w:rsidRPr="009546E8" w:rsidRDefault="00292301" w:rsidP="006D2B1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"/>
              <w:gridCol w:w="2557"/>
              <w:gridCol w:w="3051"/>
              <w:gridCol w:w="1903"/>
              <w:gridCol w:w="1455"/>
            </w:tblGrid>
            <w:tr w:rsidR="006D2B1E" w:rsidRPr="009546E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6D2B1E" w:rsidRPr="009546E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292301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Администрация</w:t>
                  </w:r>
                  <w:r w:rsidR="006D2B1E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Информирование осуществляется посредством размещения соответствующих сведений на официальном сайте</w:t>
                  </w:r>
                  <w:r w:rsidR="00440059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04592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Стрельношироковского</w:t>
                  </w:r>
                  <w:proofErr w:type="spellEnd"/>
                  <w:r w:rsidR="00304592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r w:rsidR="00292301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сельского поселения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"Интернет" и в иных формах.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Управление размещает и поддерживает в актуальном состоянии на своем официальном сайте в сети «Интернет»: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1) тексты нормативных правовых актов, регулирующих осуществление м</w:t>
                  </w:r>
                  <w:r w:rsidR="00292301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униципального контроля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;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2) руководства по соблюдению обязательных требований.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3) программу профилактики рисков причинения вреда и план проведения плановых контрольных мероприятий;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4) сведения о способах получения консультаций по вопросам соблюдения обязательных требований;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5) доклады, содержащие результаты обобщения правоприменительной практики;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6) доклады о муниципальном контроле;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292301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     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D2B1E" w:rsidRPr="009546E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Обобщение правоприменительной практики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      </w:r>
                </w:p>
                <w:p w:rsidR="006D2B1E" w:rsidRPr="009546E8" w:rsidRDefault="006D2B1E" w:rsidP="0044005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Доклад о правоприменительной практике размещается на официальном сайте </w:t>
                  </w:r>
                  <w:proofErr w:type="spellStart"/>
                  <w:r w:rsidR="00C14E77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Стрельношироковского</w:t>
                  </w:r>
                  <w:proofErr w:type="spellEnd"/>
                  <w:r w:rsidR="00440059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r w:rsidR="00292301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сельского поселения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"Интернет", до 1 апреля года, следующего за отчетным годом.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Должностные лица </w:t>
                  </w:r>
                  <w:r w:rsidR="00292301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6D2B1E" w:rsidRPr="009546E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Объявление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При наличии у 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      </w:r>
                  <w:r w:rsidR="00292301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Администрация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      </w:r>
                  <w:r w:rsidR="00292301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обоснования.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лица </w:t>
                  </w:r>
                  <w:r w:rsidR="00292301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 xml:space="preserve">В течение 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года</w:t>
                  </w:r>
                </w:p>
              </w:tc>
            </w:tr>
            <w:tr w:rsidR="006D2B1E" w:rsidRPr="009546E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Консультирование осуществляется должностными лицами </w:t>
                  </w:r>
                  <w:r w:rsidR="00292301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Консультирование, осуществляется по следующим вопросам: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 разъяснение положений нормативных правовых актов, регламентирующих порядок осуществления муниципального контроля;</w:t>
                  </w:r>
                </w:p>
                <w:p w:rsidR="006D2B1E" w:rsidRPr="009546E8" w:rsidRDefault="00292301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- компетенция уполномоченного </w:t>
                  </w:r>
                  <w:r w:rsidR="006D2B1E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органа;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- порядок обжалования действий (бездействия) муниципальных инспекторов.</w:t>
                  </w:r>
                </w:p>
                <w:p w:rsidR="006D2B1E" w:rsidRPr="009546E8" w:rsidRDefault="006D2B1E" w:rsidP="0044005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консультирование осуществляется посредствам размещения на официальном сайте</w:t>
                  </w:r>
                  <w:r w:rsidR="00440059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14E77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Стрельношироковского</w:t>
                  </w:r>
                  <w:proofErr w:type="spellEnd"/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r w:rsidR="00440059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r w:rsidR="00292301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сельского поселения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292301"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 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D2B1E" w:rsidRPr="009546E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Профилактический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Контролируемое лицо вправе отказаться от проведения обязательного 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lastRenderedPageBreak/>
                    <w:t>а также о видах, содержании и об интенсивности контрольных</w:t>
                  </w:r>
                  <w:r w:rsidR="00C14E77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 xml:space="preserve"> </w:t>
                  </w: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мероприятий, проводимых в отношении контролируемого лица, исходя из отнесения к категории риска.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      </w:r>
                </w:p>
                <w:p w:rsidR="006D2B1E" w:rsidRPr="009546E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</w:pPr>
                  <w:r w:rsidRPr="009546E8">
                    <w:rPr>
                      <w:rFonts w:ascii="Arial" w:eastAsia="Times New Roman" w:hAnsi="Arial" w:cs="Arial"/>
                      <w:color w:val="010101"/>
                      <w:sz w:val="24"/>
                      <w:szCs w:val="24"/>
                    </w:rPr>
      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B1E" w:rsidRPr="009546E8" w:rsidRDefault="006D2B1E" w:rsidP="006D2B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B1E" w:rsidRPr="009546E8" w:rsidRDefault="006D2B1E" w:rsidP="006D2B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D2B1E" w:rsidRPr="009546E8" w:rsidRDefault="006D2B1E" w:rsidP="006D2B1E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</w:tc>
      </w:tr>
    </w:tbl>
    <w:p w:rsidR="009268E4" w:rsidRPr="009546E8" w:rsidRDefault="009268E4">
      <w:pPr>
        <w:rPr>
          <w:rFonts w:ascii="Arial" w:hAnsi="Arial" w:cs="Arial"/>
          <w:sz w:val="24"/>
          <w:szCs w:val="24"/>
        </w:rPr>
      </w:pPr>
    </w:p>
    <w:sectPr w:rsidR="009268E4" w:rsidRPr="009546E8" w:rsidSect="0029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B1E"/>
    <w:rsid w:val="00004EAF"/>
    <w:rsid w:val="0001702A"/>
    <w:rsid w:val="000B2260"/>
    <w:rsid w:val="000C159C"/>
    <w:rsid w:val="00143CDB"/>
    <w:rsid w:val="00292301"/>
    <w:rsid w:val="002940AF"/>
    <w:rsid w:val="00304592"/>
    <w:rsid w:val="0032495A"/>
    <w:rsid w:val="003A5891"/>
    <w:rsid w:val="003C20F2"/>
    <w:rsid w:val="00440059"/>
    <w:rsid w:val="004F0687"/>
    <w:rsid w:val="006D2B1E"/>
    <w:rsid w:val="00727181"/>
    <w:rsid w:val="0075121A"/>
    <w:rsid w:val="009268E4"/>
    <w:rsid w:val="009546E8"/>
    <w:rsid w:val="00A93728"/>
    <w:rsid w:val="00C14E77"/>
    <w:rsid w:val="00D05DF1"/>
    <w:rsid w:val="00D77A2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7A4D"/>
  <w15:docId w15:val="{B2C5DB1D-2D31-4EF2-9A35-6F62952A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AF"/>
  </w:style>
  <w:style w:type="paragraph" w:styleId="1">
    <w:name w:val="heading 1"/>
    <w:basedOn w:val="a"/>
    <w:link w:val="10"/>
    <w:uiPriority w:val="9"/>
    <w:qFormat/>
    <w:rsid w:val="006D2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2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2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D2B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2B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2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HarchenkoT</dc:creator>
  <cp:lastModifiedBy>mar</cp:lastModifiedBy>
  <cp:revision>13</cp:revision>
  <dcterms:created xsi:type="dcterms:W3CDTF">2021-10-01T11:10:00Z</dcterms:created>
  <dcterms:modified xsi:type="dcterms:W3CDTF">2021-10-01T13:11:00Z</dcterms:modified>
</cp:coreProperties>
</file>